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 Ростов-на-Дону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муниципальное  бюджетное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общеобразовательное учреждение 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города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Ростова-на-Дону  «Лицей многопрофильный № 69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имени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Пескова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Юрия Александровича»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УТВЕРЖДАЮ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Директор лицея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_______________В.В. Яровой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от 31.08.2023г.№405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РАБО</w:t>
      </w:r>
      <w:r w:rsidR="00D64DD5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 xml:space="preserve">ЧАЯ </w:t>
      </w: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ПРОГРАММА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  <w:r w:rsidRPr="006979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По                                                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  <w:t>Обществознанию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)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:</w:t>
      </w:r>
      <w:proofErr w:type="gramEnd"/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основное общее, </w:t>
      </w:r>
      <w:r w:rsidR="006260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класс 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Количество часов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Pr="00697933">
        <w:rPr>
          <w:rFonts w:ascii="Times New Roman" w:hAnsi="Times New Roman"/>
          <w:sz w:val="28"/>
        </w:rPr>
        <w:t>3</w:t>
      </w:r>
      <w:r w:rsidR="006E2A78">
        <w:rPr>
          <w:rFonts w:ascii="Times New Roman" w:hAnsi="Times New Roman"/>
          <w:sz w:val="28"/>
        </w:rPr>
        <w:t>4 часа</w:t>
      </w:r>
      <w:r w:rsidRPr="00697933">
        <w:rPr>
          <w:rFonts w:ascii="Times New Roman" w:hAnsi="Times New Roman"/>
          <w:sz w:val="28"/>
        </w:rPr>
        <w:t xml:space="preserve"> (1 час в неделю)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Учитель: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6260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Береуцина</w:t>
      </w:r>
      <w:proofErr w:type="spellEnd"/>
      <w:proofErr w:type="gramEnd"/>
      <w:r w:rsidR="006260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Н.Ю.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82E29" w:rsidRPr="00697933" w:rsidRDefault="00182E29" w:rsidP="00182E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Программа разработана на основе</w:t>
      </w:r>
    </w:p>
    <w:p w:rsidR="009C2379" w:rsidRPr="009C2379" w:rsidRDefault="00182E29" w:rsidP="009C2379">
      <w:pPr>
        <w:spacing w:line="276" w:lineRule="exact"/>
        <w:rPr>
          <w:rFonts w:ascii="Times New Roman" w:hAnsi="Times New Roman"/>
          <w:sz w:val="24"/>
          <w:szCs w:val="24"/>
        </w:rPr>
      </w:pPr>
      <w:proofErr w:type="gramStart"/>
      <w:r w:rsidRPr="006E2A78">
        <w:rPr>
          <w:rFonts w:ascii="Times New Roman" w:hAnsi="Times New Roman"/>
          <w:sz w:val="24"/>
          <w:szCs w:val="24"/>
        </w:rPr>
        <w:t>федеральной</w:t>
      </w:r>
      <w:proofErr w:type="gramEnd"/>
      <w:r w:rsidRPr="006E2A78">
        <w:rPr>
          <w:rFonts w:ascii="Times New Roman" w:hAnsi="Times New Roman"/>
          <w:sz w:val="24"/>
          <w:szCs w:val="24"/>
        </w:rPr>
        <w:t xml:space="preserve"> программы по обществознанию, основной курс</w:t>
      </w:r>
      <w:r w:rsidR="006E2A78" w:rsidRPr="006E2A78">
        <w:rPr>
          <w:rFonts w:ascii="Times New Roman" w:hAnsi="Times New Roman"/>
          <w:sz w:val="24"/>
          <w:szCs w:val="24"/>
        </w:rPr>
        <w:t xml:space="preserve">,  </w:t>
      </w:r>
      <w:r w:rsidR="009C2379" w:rsidRPr="009C2379">
        <w:rPr>
          <w:rFonts w:ascii="Times New Roman" w:hAnsi="Times New Roman"/>
          <w:sz w:val="24"/>
          <w:szCs w:val="24"/>
        </w:rPr>
        <w:t xml:space="preserve">Боголюбов Л.Н. Обществознание. Рабочие программы. Предметная линия учебников под редакцией Л. Н. Боголюбова. 5 – 9 </w:t>
      </w:r>
      <w:proofErr w:type="gramStart"/>
      <w:r w:rsidR="009C2379" w:rsidRPr="009C2379">
        <w:rPr>
          <w:rFonts w:ascii="Times New Roman" w:hAnsi="Times New Roman"/>
          <w:sz w:val="24"/>
          <w:szCs w:val="24"/>
        </w:rPr>
        <w:t>классы :</w:t>
      </w:r>
      <w:proofErr w:type="gramEnd"/>
      <w:r w:rsidR="009C2379" w:rsidRPr="009C2379">
        <w:rPr>
          <w:rFonts w:ascii="Times New Roman" w:hAnsi="Times New Roman"/>
          <w:sz w:val="24"/>
          <w:szCs w:val="24"/>
        </w:rPr>
        <w:t xml:space="preserve"> пособие для учителей </w:t>
      </w:r>
      <w:proofErr w:type="spellStart"/>
      <w:r w:rsidR="009C2379" w:rsidRPr="009C237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9C2379" w:rsidRPr="009C2379">
        <w:rPr>
          <w:rFonts w:ascii="Times New Roman" w:hAnsi="Times New Roman"/>
          <w:sz w:val="24"/>
          <w:szCs w:val="24"/>
        </w:rPr>
        <w:t xml:space="preserve">. организаций / [Л. Н. Боголюбов, Н. И. Городецкая, Л. Ф. Иванова и др.]. — 3-е изд. — </w:t>
      </w:r>
      <w:proofErr w:type="gramStart"/>
      <w:r w:rsidR="009C2379" w:rsidRPr="009C2379">
        <w:rPr>
          <w:rFonts w:ascii="Times New Roman" w:hAnsi="Times New Roman"/>
          <w:sz w:val="24"/>
          <w:szCs w:val="24"/>
        </w:rPr>
        <w:t>М. :</w:t>
      </w:r>
      <w:proofErr w:type="gramEnd"/>
      <w:r w:rsidR="009C2379" w:rsidRPr="009C2379">
        <w:rPr>
          <w:rFonts w:ascii="Times New Roman" w:hAnsi="Times New Roman"/>
          <w:sz w:val="24"/>
          <w:szCs w:val="24"/>
        </w:rPr>
        <w:t xml:space="preserve"> Просвещение, 20</w:t>
      </w:r>
      <w:r w:rsidR="005F26BC">
        <w:rPr>
          <w:rFonts w:ascii="Times New Roman" w:hAnsi="Times New Roman"/>
          <w:sz w:val="24"/>
          <w:szCs w:val="24"/>
        </w:rPr>
        <w:t>18.; учебника «Обществознание. 9</w:t>
      </w:r>
      <w:r w:rsidR="009C2379" w:rsidRPr="009C2379">
        <w:rPr>
          <w:rFonts w:ascii="Times New Roman" w:hAnsi="Times New Roman"/>
          <w:sz w:val="24"/>
          <w:szCs w:val="24"/>
        </w:rPr>
        <w:t xml:space="preserve"> класс. ФГОС».</w:t>
      </w:r>
    </w:p>
    <w:p w:rsidR="00182E29" w:rsidRPr="00697933" w:rsidRDefault="00182E29" w:rsidP="009C2379">
      <w:pPr>
        <w:widowControl w:val="0"/>
        <w:autoSpaceDE w:val="0"/>
        <w:autoSpaceDN w:val="0"/>
        <w:adjustRightInd w:val="0"/>
        <w:spacing w:after="0" w:line="276" w:lineRule="exact"/>
      </w:pPr>
      <w:r w:rsidRPr="00697933">
        <w:br w:type="page"/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9C23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ОБЩАЯ ХАРАКТЕРИСТИКА УЧЕБНОГО ПРЕДМЕТА «ОБЩЕСТВОЗНАНИЕ»</w:t>
      </w:r>
    </w:p>
    <w:p w:rsidR="006E2A78" w:rsidRDefault="006E2A78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</w:rPr>
        <w:t>едеральной рабочей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 xml:space="preserve"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метапредметных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F4D8E" w:rsidRDefault="006E2A78" w:rsidP="002F4D8E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E70569">
        <w:t>Рабочая программа конкретизирует содержание предметных тем</w:t>
      </w:r>
      <w:r>
        <w:t xml:space="preserve"> </w:t>
      </w:r>
      <w:r w:rsidRPr="001665A8">
        <w:t>курса, дает распределение учебных часов</w:t>
      </w:r>
      <w:r>
        <w:t xml:space="preserve"> по разделам и темам курса. Она</w:t>
      </w:r>
      <w:r w:rsidRPr="00F04A4A">
        <w:t xml:space="preserve"> </w:t>
      </w:r>
      <w:r>
        <w:t>рассчитана на 34 учебных часа</w:t>
      </w:r>
      <w:r w:rsidRPr="00E70569">
        <w:t xml:space="preserve"> (1 час в неделю). В соответствии с кал</w:t>
      </w:r>
      <w:r>
        <w:t>ендарно-учебным графиком на 2023-2024</w:t>
      </w:r>
      <w:r w:rsidRPr="00E70569">
        <w:t xml:space="preserve"> уч. гг. в календарно-темати</w:t>
      </w:r>
      <w:r w:rsidR="00626052">
        <w:t>ческом планировании в 8 «А» - 32 ч.,8</w:t>
      </w:r>
      <w:r w:rsidR="009C2379">
        <w:t xml:space="preserve"> «Б» -3</w:t>
      </w:r>
      <w:r w:rsidR="00626052">
        <w:t>2</w:t>
      </w:r>
      <w:r w:rsidR="002F4D8E">
        <w:t xml:space="preserve"> ч, </w:t>
      </w:r>
      <w:r w:rsidR="00626052">
        <w:t>8</w:t>
      </w:r>
      <w:r w:rsidR="005F26BC">
        <w:t xml:space="preserve"> «В» - 34</w:t>
      </w:r>
      <w:r w:rsidR="002F4D8E">
        <w:t xml:space="preserve"> ч.</w:t>
      </w:r>
      <w:r w:rsidR="00626052">
        <w:t>, 8</w:t>
      </w:r>
      <w:r w:rsidR="005F26BC">
        <w:t xml:space="preserve"> «Г</w:t>
      </w:r>
      <w:r w:rsidR="00626052">
        <w:t>» - 2</w:t>
      </w:r>
      <w:r w:rsidR="005F26BC">
        <w:t>4</w:t>
      </w:r>
      <w:r w:rsidR="009C2379">
        <w:t xml:space="preserve"> ч.</w:t>
      </w:r>
      <w:r w:rsidR="00626052">
        <w:t xml:space="preserve"> </w:t>
      </w:r>
      <w:r w:rsidR="00626052">
        <w:t>П</w:t>
      </w:r>
      <w:r w:rsidR="00626052" w:rsidRPr="00F04A4A">
        <w:rPr>
          <w:bCs/>
        </w:rPr>
        <w:t xml:space="preserve">рограмма будет выполнена за счет уплотнения </w:t>
      </w:r>
      <w:r w:rsidR="00626052">
        <w:rPr>
          <w:bCs/>
        </w:rPr>
        <w:t>часов повторения и обобщения</w:t>
      </w:r>
      <w:bookmarkStart w:id="0" w:name="_GoBack"/>
      <w:bookmarkEnd w:id="0"/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ЦЕЛИ ИЗУЧЕНИЯ УЧЕБНОГО ПРЕДМЕТА «ОБЩЕСТВОЗНАНИЕ»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воспитание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общероссийской идентичности, патриотизма, гражданственности, социальной ответственности, правового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создание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270C30" w:rsidRDefault="00270C30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9C2379" w:rsidP="006E2A78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в 8</w:t>
      </w:r>
      <w:r w:rsidR="006E2A78" w:rsidRPr="002F7FB5">
        <w:rPr>
          <w:rFonts w:ascii="Times New Roman" w:hAnsi="Times New Roman"/>
          <w:b/>
          <w:sz w:val="28"/>
          <w:szCs w:val="28"/>
        </w:rPr>
        <w:t xml:space="preserve"> классе</w:t>
      </w:r>
    </w:p>
    <w:tbl>
      <w:tblPr>
        <w:tblW w:w="11057" w:type="dxa"/>
        <w:tblCellSpacing w:w="15" w:type="dxa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2822"/>
        <w:gridCol w:w="692"/>
        <w:gridCol w:w="1479"/>
        <w:gridCol w:w="1536"/>
        <w:gridCol w:w="4089"/>
      </w:tblGrid>
      <w:tr w:rsidR="00BE0523" w:rsidRPr="003C5737" w:rsidTr="00DE3362">
        <w:trPr>
          <w:tblHeader/>
          <w:tblCellSpacing w:w="15" w:type="dxa"/>
        </w:trPr>
        <w:tc>
          <w:tcPr>
            <w:tcW w:w="0" w:type="auto"/>
            <w:vMerge w:val="restart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92" w:type="dxa"/>
            <w:vMerge w:val="restart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141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80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E0523" w:rsidRPr="003C5737" w:rsidTr="00DE3362">
        <w:trPr>
          <w:tblHeader/>
          <w:tblCellSpacing w:w="15" w:type="dxa"/>
        </w:trPr>
        <w:tc>
          <w:tcPr>
            <w:tcW w:w="0" w:type="auto"/>
            <w:vMerge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44" w:type="dxa"/>
            <w:shd w:val="clear" w:color="auto" w:fill="auto"/>
            <w:vAlign w:val="center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BE0523" w:rsidRPr="003C5737" w:rsidTr="00DE3362">
        <w:trPr>
          <w:tblCellSpacing w:w="15" w:type="dxa"/>
        </w:trPr>
        <w:tc>
          <w:tcPr>
            <w:tcW w:w="10997" w:type="dxa"/>
            <w:gridSpan w:val="6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1.</w:t>
            </w: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3C5737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Человек в экономических отношениях</w:t>
            </w:r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Экономика — основа жизнедеятельности человека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Рыночные отношения в экономике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Финансовые отношения в экономике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Домашнее хозяйство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Экономические цели и функции государства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3216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59" w:type="dxa"/>
            <w:gridSpan w:val="3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BE0523" w:rsidRPr="003C5737" w:rsidTr="00DE3362">
        <w:trPr>
          <w:tblCellSpacing w:w="15" w:type="dxa"/>
        </w:trPr>
        <w:tc>
          <w:tcPr>
            <w:tcW w:w="10997" w:type="dxa"/>
            <w:gridSpan w:val="6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2.</w:t>
            </w: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3C5737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Человек в мире культуры</w:t>
            </w:r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Культура, её многообразие и формы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Наука и образование в Российской Федерации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Роль религии в жизни общества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Роль искусства в жизни человека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0" w:type="auto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9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Роль информации в современном мире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3216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9" w:type="dxa"/>
            <w:gridSpan w:val="3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BE0523" w:rsidRPr="003C5737" w:rsidTr="00DE3362">
        <w:trPr>
          <w:tblCellSpacing w:w="15" w:type="dxa"/>
        </w:trPr>
        <w:tc>
          <w:tcPr>
            <w:tcW w:w="3216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Защита проектов, итоговое повторение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3C5737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https://m.edsoo.ru/7f419196</w:t>
              </w:r>
            </w:hyperlink>
          </w:p>
        </w:tc>
      </w:tr>
      <w:tr w:rsidR="00BE0523" w:rsidRPr="003C5737" w:rsidTr="00DE3362">
        <w:trPr>
          <w:tblCellSpacing w:w="15" w:type="dxa"/>
        </w:trPr>
        <w:tc>
          <w:tcPr>
            <w:tcW w:w="3216" w:type="dxa"/>
            <w:gridSpan w:val="2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662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49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C573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44" w:type="dxa"/>
            <w:shd w:val="clear" w:color="auto" w:fill="auto"/>
            <w:hideMark/>
          </w:tcPr>
          <w:p w:rsidR="00BE0523" w:rsidRPr="003C5737" w:rsidRDefault="00BE0523" w:rsidP="00841E41">
            <w:pPr>
              <w:pBdr>
                <w:top w:val="single" w:sz="12" w:space="1" w:color="ED7D31" w:themeColor="accent2"/>
                <w:left w:val="single" w:sz="12" w:space="1" w:color="ED7D31" w:themeColor="accent2"/>
                <w:bottom w:val="single" w:sz="12" w:space="1" w:color="ED7D31" w:themeColor="accent2"/>
                <w:right w:val="single" w:sz="12" w:space="1" w:color="ED7D31" w:themeColor="accent2"/>
                <w:between w:val="single" w:sz="12" w:space="1" w:color="ED7D31" w:themeColor="accent2"/>
                <w:bar w:val="single" w:sz="12" w:color="ED7D31" w:themeColor="accent2"/>
              </w:pBd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70C30" w:rsidRDefault="00270C30" w:rsidP="006E2A78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2A78" w:rsidRDefault="007D62B2" w:rsidP="00270C30">
      <w:pPr>
        <w:pStyle w:val="a7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Style w:val="c0"/>
          <w:rFonts w:ascii="Times New Roman" w:hAnsi="Times New Roman"/>
          <w:sz w:val="24"/>
          <w:szCs w:val="24"/>
        </w:rPr>
        <w:br w:type="textWrapping" w:clear="all"/>
      </w:r>
    </w:p>
    <w:p w:rsidR="00697933" w:rsidRPr="00697933" w:rsidRDefault="00697933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СОДЕРЖАНИЕ УЧЕБНОГО ПРЕДМЕТА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экономических отношениях.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Экономическая жизнь общества. Потребности и ресурсы, ограниченность ресурсов. Экономический выбор.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Экономическая система и её функции. Собственность.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Производство – источник экономических благ. Факторы производства. Трудовая деятельность. Производительность труда. Разделение труда.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Предпринимательство. Виды и формы предпринимательской деятельности.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Обмен. Деньги и их функции. Торговля и её формы.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Предприятие в экономике. Издержки, выручка и прибыль. Как повысить эффективность производства.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Заработная плата и стимулирование труда. Занятость и безработица.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Основные типы финансовых инструментов: акции и облигации.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/>
        <w:t>Человек в мире культуры.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Наука. Естественные и социально-гуманитарные науки. Роль науки в развитии общества.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Политика в сфере культуры и образования в Российской Федерации.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Что такое искусство. Виды искусств. Роль искусства в жизни человека и общества.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BE0523" w:rsidRPr="00697933" w:rsidRDefault="00BE0523" w:rsidP="00BE05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270C30" w:rsidRDefault="00270C30" w:rsidP="006E2A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2379" w:rsidRPr="009C2379" w:rsidRDefault="009C2379" w:rsidP="009C237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237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Целевые приоритеты воспитания в соответствии с ресурсами учебного предмета ««Обществознание</w:t>
      </w:r>
      <w:r w:rsidRPr="009C2379">
        <w:rPr>
          <w:rFonts w:ascii="Times New Roman" w:hAnsi="Times New Roman" w:cs="Times New Roman"/>
          <w:b/>
          <w:sz w:val="24"/>
          <w:szCs w:val="24"/>
        </w:rPr>
        <w:t>»</w:t>
      </w:r>
    </w:p>
    <w:p w:rsidR="009C2379" w:rsidRPr="009C2379" w:rsidRDefault="009C2379" w:rsidP="009C2379">
      <w:pPr>
        <w:pStyle w:val="a7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9C2379">
        <w:rPr>
          <w:rFonts w:ascii="Times New Roman" w:hAnsi="Times New Roman"/>
          <w:sz w:val="24"/>
          <w:szCs w:val="24"/>
        </w:rPr>
        <w:t>Предмет «Обществознание» способствует   духовно- нравственному становлению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дает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Курс «Обществознание» для основной школы представляет собой один из рекомендованных Министерством просвещения Российской Федерации вариантов реализации новой структуры дисциплин социально-гуманитарного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младшего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</w:t>
      </w:r>
    </w:p>
    <w:p w:rsidR="009C2379" w:rsidRPr="001A4D57" w:rsidRDefault="009C2379" w:rsidP="009C2379">
      <w:pPr>
        <w:pStyle w:val="a7"/>
        <w:rPr>
          <w:rStyle w:val="c3"/>
          <w:sz w:val="24"/>
          <w:szCs w:val="24"/>
        </w:rPr>
      </w:pPr>
    </w:p>
    <w:p w:rsidR="006E2A78" w:rsidRDefault="006E2A78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ПЛАНИРУЕМЫЕ ОБРАЗОВАТЕЛЬНЫЕ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Личностные и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представлены с учётом особенностей преподавания обществознания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Планируемые </w:t>
      </w: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предметные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ЛИЧНОСТНЫЕ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Гражданского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 гуманитарной деятельности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волонтёрство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помощь людям, нуждающимся в ней).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Патриотического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Духовно-нравственного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принимать себя и других, не осуждая;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сформированность</w:t>
      </w:r>
      <w:proofErr w:type="spellEnd"/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Трудового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Экологического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Ценности научного познания: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освоение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во взаимодействии в условиях неопределённости, открытость опыту и знаниям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 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навык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 также оперировать терминами и представлениями в области концепции устойчивого развития;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анализировать и выявлять взаимосвязи природы, общества и экономики;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МЕТАПРЕДМЕТНЫЕ РЕЗУЛЬТАТЫ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Овладение универсальными учебными познавательными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логические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характеризовать существенные признаки социальных явлений и процессов;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учётом предложенной задачи выявлять закономерности и противоречия в рассматриваемых фактах, данных и наблюдениях;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предлагать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критерии для выявления закономерностей и противоречий;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дефицит информации, данных, необходимых для решения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причинно-следственные связи при изучении явлений и процессов;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способ решения учебной задачи (сравнивать несколько вариантов решения, выбирать наи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исследовательские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 как исследовательский инструмент познания;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применимость и достоверность информацию, полученную в ходе исследования;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прогнозировать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Работа с информацией: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выбирать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находить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оптимальную форму представления информации;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надёжность информации по критериям, предложенным педагогическим работником или сформулированным самостоятельно;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эффективно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запоминать и систематизировать информацию.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 Овладение универсальными учебными коммуникативными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Общение: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формулировать суждения, выражать эмоции в соответствии с целями и условиями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выражать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(свою точку зрения) в устных и письменных текстах;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распознавать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сопоставлять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представлять результаты выполненного исследования, проекта;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Совместная деятельность: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планировать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выполнять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 Овладение универсальными учебными регулятивными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Самоорганизация: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проблемы для решения в жизненных и учебных ситуациях;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ориентироваться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различных подходах принятия решений (индивидуальное, принятие решения в группе, принятие решений в группе);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выбор и брать ответственность за решение.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Самоконтроль: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способами самоконтроля,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самомотивации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рефлексии;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адекватную оценку ситуации и предлагать план её изменения;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учитывать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объяснять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причины достижения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недостижения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вносить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соответствие результата цели и условиям.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Эмоциональный интеллект: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различать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называть и управлять собственными эмоциями и эмоциями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анализировать причины эмоций;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на место другого человека, понимать мотивы и намерения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регулировать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 выражения эмоций.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Принятие себя и других: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относиться к другому человеку, его мнению;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своё право на ошибку и такое же право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и других, не осуждая;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открытость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себе и другим;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невозможность контролировать всё вокруг.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ПРЕДМЕТНЫЕ РЕЗУЛЬТАТЫ</w:t>
      </w:r>
    </w:p>
    <w:p w:rsidR="009C2379" w:rsidRDefault="009C2379" w:rsidP="009C23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9C2379" w:rsidRPr="00697933" w:rsidRDefault="009C2379" w:rsidP="009C23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экономических отношениях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различные способы хозяйствования;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связи политических потрясений и социально-экономических кризисов в государстве;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для объяснения причин достижения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недостижения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тицы;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извлекать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, обобщать, систематизировать, конкретизировать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оценивать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приобретать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приобретать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опыт составления простейших документов (личный финансовый план, заявление, резюме);</w:t>
      </w:r>
    </w:p>
    <w:p w:rsidR="009C2379" w:rsidRPr="00697933" w:rsidRDefault="009C2379" w:rsidP="009C2379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9C2379" w:rsidRPr="00697933" w:rsidRDefault="009C2379" w:rsidP="009C23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9C2379" w:rsidRPr="00697933" w:rsidRDefault="009C2379" w:rsidP="009C23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в мире культуры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применять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разным признакам формы и виды культуры;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формы культуры, естественные и социально-гуманитарные науки, виды искусств;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объяснять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взаимосвязь развития духовной культуры и формирования личности, взаимовлияние науки и образования;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для объяснения роли непрерывного образования;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и аргументировать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познавательные и практические задачи, касающиеся форм и многообразия духовной культуры;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, систематизировать, критически оценивать и обобщать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собственные поступки, поведение людей в духовной сфере жизни общества;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C2379" w:rsidRPr="00697933" w:rsidRDefault="009C2379" w:rsidP="009C2379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приобретать</w:t>
      </w:r>
      <w:proofErr w:type="gramEnd"/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</w:p>
    <w:p w:rsidR="006E2A78" w:rsidRPr="00F57F2A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  <w:r w:rsidRPr="00F57F2A">
        <w:rPr>
          <w:b/>
          <w:bCs/>
          <w:u w:val="single"/>
        </w:rPr>
        <w:t>Основной инструментарий для оценивания результатов: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  <w:r>
        <w:rPr>
          <w:rStyle w:val="c9c2"/>
        </w:rPr>
        <w:t xml:space="preserve"> </w:t>
      </w:r>
    </w:p>
    <w:p w:rsidR="006E2A78" w:rsidRDefault="006E2A78" w:rsidP="006E2A78">
      <w:pPr>
        <w:pStyle w:val="c11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  <w:r w:rsidRPr="00BA5C3F">
        <w:rPr>
          <w:b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2849"/>
      </w:tblGrid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 «отлично»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4 «хорошо»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Литература</w:t>
      </w:r>
    </w:p>
    <w:p w:rsidR="006E2A78" w:rsidRPr="003B5D2C" w:rsidRDefault="00BE0523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Обществознание.8 </w:t>
      </w:r>
      <w:r w:rsidR="006E2A78" w:rsidRPr="003B5D2C">
        <w:rPr>
          <w:sz w:val="24"/>
          <w:szCs w:val="24"/>
        </w:rPr>
        <w:t xml:space="preserve"> класс</w:t>
      </w:r>
      <w:proofErr w:type="gramEnd"/>
      <w:r w:rsidR="006E2A78" w:rsidRPr="003B5D2C">
        <w:rPr>
          <w:sz w:val="24"/>
          <w:szCs w:val="24"/>
        </w:rPr>
        <w:t>. Учебник / Под ред. Л.Н. Боголю</w:t>
      </w:r>
      <w:r>
        <w:rPr>
          <w:sz w:val="24"/>
          <w:szCs w:val="24"/>
        </w:rPr>
        <w:t>бова и др. М.: Просвещение, 2018</w:t>
      </w:r>
      <w:r w:rsidR="006E2A78" w:rsidRPr="003B5D2C">
        <w:rPr>
          <w:sz w:val="24"/>
          <w:szCs w:val="24"/>
        </w:rPr>
        <w:t>.</w:t>
      </w:r>
    </w:p>
    <w:p w:rsidR="006E2A78" w:rsidRPr="003B5D2C" w:rsidRDefault="00BE0523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Обществознание. 8</w:t>
      </w:r>
      <w:r w:rsidR="006E2A78" w:rsidRPr="003B5D2C">
        <w:rPr>
          <w:sz w:val="24"/>
          <w:szCs w:val="24"/>
        </w:rPr>
        <w:t xml:space="preserve"> класс. Электронное приложение к учебнику под ред. Л.Н. Боголю</w:t>
      </w:r>
      <w:r>
        <w:rPr>
          <w:sz w:val="24"/>
          <w:szCs w:val="24"/>
        </w:rPr>
        <w:t>бова и др. М.: Просвещение, 2018</w:t>
      </w:r>
      <w:r w:rsidR="006E2A78"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lastRenderedPageBreak/>
        <w:t xml:space="preserve">Рабочие программы. Обществознание. </w:t>
      </w:r>
      <w:r>
        <w:rPr>
          <w:sz w:val="24"/>
          <w:szCs w:val="24"/>
        </w:rPr>
        <w:t>Предметная линия учебников для 6</w:t>
      </w:r>
      <w:r w:rsidRPr="003B5D2C">
        <w:rPr>
          <w:sz w:val="24"/>
          <w:szCs w:val="24"/>
        </w:rPr>
        <w:t>-9 классов под ред. Л.Н. Боголюбова. Пособие для учителей. М.: Просвещение,</w:t>
      </w:r>
      <w:r w:rsidR="00BE0523">
        <w:rPr>
          <w:sz w:val="24"/>
          <w:szCs w:val="24"/>
        </w:rPr>
        <w:t xml:space="preserve"> 2018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numPr>
          <w:ilvl w:val="0"/>
          <w:numId w:val="15"/>
        </w:numPr>
        <w:ind w:left="0" w:firstLine="0"/>
        <w:contextualSpacing w:val="0"/>
        <w:jc w:val="both"/>
        <w:rPr>
          <w:rFonts w:eastAsia="Times New Roman"/>
          <w:sz w:val="24"/>
          <w:szCs w:val="24"/>
        </w:rPr>
      </w:pPr>
      <w:r w:rsidRPr="003B5D2C">
        <w:rPr>
          <w:rFonts w:eastAsia="Times New Roman"/>
          <w:sz w:val="24"/>
          <w:szCs w:val="24"/>
        </w:rPr>
        <w:t xml:space="preserve">Методические рекомендации по курсу «Введение в обществознание «Под </w:t>
      </w:r>
      <w:r w:rsidR="00BE0523">
        <w:rPr>
          <w:rFonts w:eastAsia="Times New Roman"/>
          <w:sz w:val="24"/>
          <w:szCs w:val="24"/>
        </w:rPr>
        <w:t xml:space="preserve">ред. Л. Н. </w:t>
      </w:r>
      <w:proofErr w:type="gramStart"/>
      <w:r w:rsidR="00BE0523">
        <w:rPr>
          <w:rFonts w:eastAsia="Times New Roman"/>
          <w:sz w:val="24"/>
          <w:szCs w:val="24"/>
        </w:rPr>
        <w:t>Боголюбова.—</w:t>
      </w:r>
      <w:proofErr w:type="gramEnd"/>
      <w:r w:rsidR="00BE0523">
        <w:rPr>
          <w:rFonts w:eastAsia="Times New Roman"/>
          <w:sz w:val="24"/>
          <w:szCs w:val="24"/>
        </w:rPr>
        <w:t xml:space="preserve"> М., 2018</w:t>
      </w:r>
      <w:r w:rsidRPr="003B5D2C">
        <w:rPr>
          <w:rFonts w:eastAsia="Times New Roman"/>
          <w:sz w:val="24"/>
          <w:szCs w:val="24"/>
        </w:rPr>
        <w:t xml:space="preserve">. </w:t>
      </w: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Дополнительная литература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Конституция РФ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Декларация прав ребёнка.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Конвенция о правах ребёнка.</w:t>
      </w:r>
    </w:p>
    <w:p w:rsidR="006E2A78" w:rsidRDefault="006E2A78" w:rsidP="006E2A78">
      <w:pPr>
        <w:pStyle w:val="a7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A78" w:rsidRDefault="006E2A78" w:rsidP="006E2A78">
      <w:pPr>
        <w:pStyle w:val="a7"/>
        <w:ind w:left="720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E2A78" w:rsidRPr="003B5D2C" w:rsidRDefault="006E2A78" w:rsidP="006E2A78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http://www.school-collection.edu.ru/ - цифровые образовательные ресурсы для общеобразовательной школы</w:t>
      </w:r>
    </w:p>
    <w:p w:rsidR="006E2A78" w:rsidRPr="006E2A78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6E2A78" w:rsidRDefault="006E2A78" w:rsidP="006E2A78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6E2A78" w:rsidRPr="00652C50" w:rsidTr="00841E41">
        <w:trPr>
          <w:trHeight w:val="2397"/>
        </w:trPr>
        <w:tc>
          <w:tcPr>
            <w:tcW w:w="3794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24.08.2023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 № 1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руководителя МС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 Долганова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31.08. 2023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  <w:proofErr w:type="gramEnd"/>
          </w:p>
        </w:tc>
      </w:tr>
    </w:tbl>
    <w:p w:rsidR="006E2A78" w:rsidRDefault="006E2A7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 w:type="page"/>
      </w:r>
    </w:p>
    <w:sectPr w:rsidR="006E2A78" w:rsidSect="00DE3362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264EB"/>
    <w:multiLevelType w:val="multilevel"/>
    <w:tmpl w:val="BD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5124AA"/>
    <w:multiLevelType w:val="multilevel"/>
    <w:tmpl w:val="6F90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B0A3C"/>
    <w:multiLevelType w:val="multilevel"/>
    <w:tmpl w:val="B73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92F5B"/>
    <w:multiLevelType w:val="multilevel"/>
    <w:tmpl w:val="D6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C22969"/>
    <w:multiLevelType w:val="multilevel"/>
    <w:tmpl w:val="AAC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1386D"/>
    <w:multiLevelType w:val="multilevel"/>
    <w:tmpl w:val="ED1E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8870E5"/>
    <w:multiLevelType w:val="multilevel"/>
    <w:tmpl w:val="C4F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C41E3"/>
    <w:multiLevelType w:val="multilevel"/>
    <w:tmpl w:val="D570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903841"/>
    <w:multiLevelType w:val="multilevel"/>
    <w:tmpl w:val="8B9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0C2C52"/>
    <w:multiLevelType w:val="multilevel"/>
    <w:tmpl w:val="EA7C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8A77EEC"/>
    <w:multiLevelType w:val="multilevel"/>
    <w:tmpl w:val="EBA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7D3F92"/>
    <w:multiLevelType w:val="multilevel"/>
    <w:tmpl w:val="FED2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A361E72"/>
    <w:multiLevelType w:val="multilevel"/>
    <w:tmpl w:val="4A52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E4"/>
    <w:rsid w:val="00182E29"/>
    <w:rsid w:val="00270C30"/>
    <w:rsid w:val="002F4D8E"/>
    <w:rsid w:val="005B27E4"/>
    <w:rsid w:val="005F26BC"/>
    <w:rsid w:val="00626052"/>
    <w:rsid w:val="00697933"/>
    <w:rsid w:val="006E2A78"/>
    <w:rsid w:val="007D62B2"/>
    <w:rsid w:val="009C2379"/>
    <w:rsid w:val="00BB12FB"/>
    <w:rsid w:val="00BC0278"/>
    <w:rsid w:val="00BE0523"/>
    <w:rsid w:val="00D55491"/>
    <w:rsid w:val="00D64DD5"/>
    <w:rsid w:val="00D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DC003-8FE3-424D-956D-55376BFB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29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933"/>
    <w:rPr>
      <w:b/>
      <w:bCs/>
    </w:rPr>
  </w:style>
  <w:style w:type="character" w:styleId="a5">
    <w:name w:val="Hyperlink"/>
    <w:basedOn w:val="a0"/>
    <w:uiPriority w:val="99"/>
    <w:semiHidden/>
    <w:unhideWhenUsed/>
    <w:rsid w:val="0069793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97933"/>
    <w:rPr>
      <w:color w:val="800080"/>
      <w:u w:val="single"/>
    </w:rPr>
  </w:style>
  <w:style w:type="character" w:customStyle="1" w:styleId="placeholder-mask">
    <w:name w:val="placeholder-mask"/>
    <w:basedOn w:val="a0"/>
    <w:rsid w:val="00697933"/>
  </w:style>
  <w:style w:type="paragraph" w:styleId="a7">
    <w:name w:val="No Spacing"/>
    <w:link w:val="a8"/>
    <w:qFormat/>
    <w:rsid w:val="006E2A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6E2A78"/>
  </w:style>
  <w:style w:type="character" w:customStyle="1" w:styleId="a8">
    <w:name w:val="Без интервала Знак"/>
    <w:basedOn w:val="a0"/>
    <w:link w:val="a7"/>
    <w:uiPriority w:val="1"/>
    <w:locked/>
    <w:rsid w:val="006E2A78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E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c2">
    <w:name w:val="c9 c2"/>
    <w:basedOn w:val="a0"/>
    <w:rsid w:val="006E2A78"/>
  </w:style>
  <w:style w:type="character" w:customStyle="1" w:styleId="c9c2c12">
    <w:name w:val="c9 c2 c12"/>
    <w:basedOn w:val="a0"/>
    <w:rsid w:val="006E2A78"/>
  </w:style>
  <w:style w:type="paragraph" w:styleId="a9">
    <w:name w:val="List Paragraph"/>
    <w:basedOn w:val="a"/>
    <w:uiPriority w:val="34"/>
    <w:qFormat/>
    <w:rsid w:val="006E2A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0"/>
      <w:szCs w:val="20"/>
      <w:lang w:eastAsia="ru-RU"/>
    </w:rPr>
  </w:style>
  <w:style w:type="character" w:customStyle="1" w:styleId="c3">
    <w:name w:val="c3"/>
    <w:basedOn w:val="a0"/>
    <w:rsid w:val="009C2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76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4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94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2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63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2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08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0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48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4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1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2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05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5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2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2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32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5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7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2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2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9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0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6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6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3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3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6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8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2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1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5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8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87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9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66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9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83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3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9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0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1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9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3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8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38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03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0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16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7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6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4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5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4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7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5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8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3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5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0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8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2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6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1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0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5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7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3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06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7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2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2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33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4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2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8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9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5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29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7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0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6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19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1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10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9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7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4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7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2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9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7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24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5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7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4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01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00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7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1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0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7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6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5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6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0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7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2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8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8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56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03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5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9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84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60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6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04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0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9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79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0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4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09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8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00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24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0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1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7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66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2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0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4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4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7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7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6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7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1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5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2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21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3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7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7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6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1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4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0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4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69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8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7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7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9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9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9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0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7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4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4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42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1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27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7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40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6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6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1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3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1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9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7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0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4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6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5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39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5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4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0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2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9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7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4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26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09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6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8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2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1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0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01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8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2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4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2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0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3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2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1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8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6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1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36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10" Type="http://schemas.openxmlformats.org/officeDocument/2006/relationships/hyperlink" Target="https://m.edsoo.ru/7f419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5366</Words>
  <Characters>30591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11</cp:revision>
  <dcterms:created xsi:type="dcterms:W3CDTF">2023-10-14T10:13:00Z</dcterms:created>
  <dcterms:modified xsi:type="dcterms:W3CDTF">2023-10-15T13:50:00Z</dcterms:modified>
</cp:coreProperties>
</file>